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35" w:rsidRDefault="00094BDA">
      <w:r>
        <w:t>Description for: Blunt to Cluff &amp; Johnson</w:t>
      </w:r>
    </w:p>
    <w:p w:rsidR="00094BDA" w:rsidRPr="00452C53" w:rsidRDefault="00452C53">
      <w:r>
        <w:rPr>
          <w:b/>
        </w:rPr>
        <w:t>TRACT A</w:t>
      </w:r>
      <w:bookmarkStart w:id="0" w:name="_GoBack"/>
      <w:bookmarkEnd w:id="0"/>
    </w:p>
    <w:p w:rsidR="00094BDA" w:rsidRDefault="00094BDA">
      <w:pPr>
        <w:rPr>
          <w:b/>
        </w:rPr>
      </w:pPr>
      <w:r>
        <w:rPr>
          <w:b/>
        </w:rPr>
        <w:t>The East 80 feet of the following tract of land:</w:t>
      </w:r>
    </w:p>
    <w:p w:rsidR="00094BDA" w:rsidRDefault="00094BDA">
      <w:r>
        <w:t xml:space="preserve">The North Half of the Southwest Quarter of the Northwest Quarter (N1/2 of the SW ¼ of the NW </w:t>
      </w:r>
      <w:r w:rsidR="00F80457">
        <w:t>¼ of</w:t>
      </w:r>
      <w:r>
        <w:t xml:space="preserve"> the SW ¼) of Section Twenty-seven (27), Township Forty-six (46), Range Twenty-six (26, LESS the South 50 feet of the N ½ of the SW </w:t>
      </w:r>
      <w:r w:rsidR="00F80457">
        <w:t>¼ of</w:t>
      </w:r>
      <w:r>
        <w:t xml:space="preserve"> the NW </w:t>
      </w:r>
      <w:r w:rsidR="00F80457">
        <w:t>¼ of</w:t>
      </w:r>
      <w:r>
        <w:t xml:space="preserve"> the SW ¼, Section 27, Township 46, Range 26.</w:t>
      </w:r>
    </w:p>
    <w:p w:rsidR="00094BDA" w:rsidRDefault="00094BDA">
      <w:r>
        <w:t>Subject to easements, reservations or restrictions of record.</w:t>
      </w:r>
    </w:p>
    <w:p w:rsidR="00094BDA" w:rsidRDefault="00094BDA">
      <w:r>
        <w:t>Aitkin County, Minnesota.</w:t>
      </w:r>
    </w:p>
    <w:p w:rsidR="00094BDA" w:rsidRDefault="00094BDA">
      <w:r>
        <w:t>(Abstract)</w:t>
      </w:r>
    </w:p>
    <w:p w:rsidR="00094BDA" w:rsidRDefault="00094BDA">
      <w:r>
        <w:t>The intent of this conveyance is to clear title and the above described tract of land is appurtenant and shall be attached to and made a part thereof to Aitkin County Tax Parcel No.: 24-0-051704</w:t>
      </w:r>
      <w:r w:rsidR="00F80457">
        <w:t>.</w:t>
      </w:r>
    </w:p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Default="00F80457"/>
    <w:p w:rsidR="00F80457" w:rsidRPr="00094BDA" w:rsidRDefault="00F80457">
      <w:r>
        <w:t>GW: / Surveys: / 27-46-26 cluff - johnson</w:t>
      </w:r>
    </w:p>
    <w:sectPr w:rsidR="00F80457" w:rsidRPr="0009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DA"/>
    <w:rsid w:val="00094BDA"/>
    <w:rsid w:val="003E1EDD"/>
    <w:rsid w:val="00452C53"/>
    <w:rsid w:val="00F74435"/>
    <w:rsid w:val="00F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2017-02-28T21:38:00Z</dcterms:created>
  <dcterms:modified xsi:type="dcterms:W3CDTF">2017-03-14T02:27:00Z</dcterms:modified>
</cp:coreProperties>
</file>